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D4" w:rsidRPr="00AA0FD4" w:rsidRDefault="00AA0FD4" w:rsidP="00AA0FD4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proofErr w:type="gramStart"/>
      <w:r w:rsidRPr="00AA0FD4">
        <w:rPr>
          <w:color w:val="auto"/>
          <w:sz w:val="24"/>
          <w:szCs w:val="24"/>
        </w:rPr>
        <w:t>МУНИЦИПАЛЬНОЕ  БЮДЖЕТНОЕ</w:t>
      </w:r>
      <w:proofErr w:type="gramEnd"/>
      <w:r w:rsidRPr="00AA0FD4">
        <w:rPr>
          <w:color w:val="auto"/>
          <w:sz w:val="24"/>
          <w:szCs w:val="24"/>
        </w:rPr>
        <w:t xml:space="preserve">  ОБЩЕОБРАЗОВАТЕЛЬНОЕ УЧРЕЖДЕНИЕ</w:t>
      </w:r>
    </w:p>
    <w:p w:rsidR="00AA0FD4" w:rsidRPr="00AA0FD4" w:rsidRDefault="00AA0FD4" w:rsidP="00AA0FD4">
      <w:pPr>
        <w:pBdr>
          <w:bottom w:val="single" w:sz="4" w:space="1" w:color="auto"/>
        </w:pBdr>
        <w:spacing w:after="0" w:line="276" w:lineRule="auto"/>
        <w:ind w:left="-142" w:firstLine="0"/>
        <w:jc w:val="center"/>
        <w:rPr>
          <w:color w:val="auto"/>
          <w:sz w:val="24"/>
          <w:szCs w:val="24"/>
        </w:rPr>
      </w:pPr>
      <w:r w:rsidRPr="00AA0FD4">
        <w:rPr>
          <w:color w:val="auto"/>
          <w:sz w:val="24"/>
          <w:szCs w:val="24"/>
        </w:rPr>
        <w:t>«</w:t>
      </w:r>
      <w:proofErr w:type="gramStart"/>
      <w:r w:rsidRPr="00AA0FD4">
        <w:rPr>
          <w:color w:val="auto"/>
          <w:sz w:val="24"/>
          <w:szCs w:val="24"/>
        </w:rPr>
        <w:t>БУЛЫКСКАЯ  СРЕДНЯЯ</w:t>
      </w:r>
      <w:proofErr w:type="gramEnd"/>
      <w:r w:rsidRPr="00AA0FD4">
        <w:rPr>
          <w:color w:val="auto"/>
          <w:sz w:val="24"/>
          <w:szCs w:val="24"/>
        </w:rPr>
        <w:t xml:space="preserve"> ОБЩЕОБРАЗОВАТЕЛЬНАЯ ШКОЛА»</w:t>
      </w:r>
    </w:p>
    <w:p w:rsidR="00AA0FD4" w:rsidRPr="00AA0FD4" w:rsidRDefault="00AA0FD4" w:rsidP="00AA0FD4">
      <w:pPr>
        <w:spacing w:after="0" w:line="276" w:lineRule="auto"/>
        <w:ind w:left="0" w:firstLine="0"/>
        <w:jc w:val="center"/>
        <w:rPr>
          <w:color w:val="auto"/>
          <w:sz w:val="24"/>
          <w:szCs w:val="24"/>
          <w:lang w:val="en-US"/>
        </w:rPr>
      </w:pPr>
      <w:r w:rsidRPr="00AA0FD4">
        <w:rPr>
          <w:color w:val="auto"/>
          <w:sz w:val="24"/>
          <w:szCs w:val="24"/>
        </w:rPr>
        <w:t xml:space="preserve">671920 Республика Бурятия </w:t>
      </w:r>
      <w:proofErr w:type="spellStart"/>
      <w:r w:rsidRPr="00AA0FD4">
        <w:rPr>
          <w:color w:val="auto"/>
          <w:sz w:val="24"/>
          <w:szCs w:val="24"/>
        </w:rPr>
        <w:t>Джидинский</w:t>
      </w:r>
      <w:proofErr w:type="spellEnd"/>
      <w:r w:rsidRPr="00AA0FD4">
        <w:rPr>
          <w:color w:val="auto"/>
          <w:sz w:val="24"/>
          <w:szCs w:val="24"/>
        </w:rPr>
        <w:t xml:space="preserve"> район с. </w:t>
      </w:r>
      <w:proofErr w:type="spellStart"/>
      <w:r w:rsidRPr="00AA0FD4">
        <w:rPr>
          <w:color w:val="auto"/>
          <w:sz w:val="24"/>
          <w:szCs w:val="24"/>
        </w:rPr>
        <w:t>Булык</w:t>
      </w:r>
      <w:proofErr w:type="spellEnd"/>
      <w:r w:rsidRPr="00AA0FD4">
        <w:rPr>
          <w:color w:val="auto"/>
          <w:sz w:val="24"/>
          <w:szCs w:val="24"/>
        </w:rPr>
        <w:t xml:space="preserve"> ул. Чапаева</w:t>
      </w:r>
      <w:r w:rsidRPr="00AA0FD4">
        <w:rPr>
          <w:color w:val="auto"/>
          <w:sz w:val="24"/>
          <w:szCs w:val="24"/>
          <w:lang w:val="en-US"/>
        </w:rPr>
        <w:t>, 51</w:t>
      </w:r>
    </w:p>
    <w:p w:rsidR="00AA0FD4" w:rsidRPr="00AA0FD4" w:rsidRDefault="00AA0FD4" w:rsidP="00AA0FD4">
      <w:pPr>
        <w:spacing w:after="0" w:line="276" w:lineRule="auto"/>
        <w:ind w:left="0" w:firstLine="0"/>
        <w:jc w:val="center"/>
        <w:rPr>
          <w:rFonts w:eastAsia="Calibri"/>
          <w:color w:val="auto"/>
          <w:sz w:val="24"/>
          <w:szCs w:val="24"/>
          <w:lang w:val="en-US" w:eastAsia="en-US"/>
        </w:rPr>
      </w:pPr>
      <w:r w:rsidRPr="00AA0FD4">
        <w:rPr>
          <w:color w:val="auto"/>
          <w:sz w:val="24"/>
          <w:szCs w:val="24"/>
          <w:lang w:val="en-US"/>
        </w:rPr>
        <w:t xml:space="preserve">e-mail: </w:t>
      </w:r>
      <w:hyperlink r:id="rId5" w:history="1">
        <w:r w:rsidRPr="00AA0FD4">
          <w:rPr>
            <w:color w:val="0000FF"/>
            <w:sz w:val="24"/>
            <w:szCs w:val="24"/>
            <w:u w:val="single"/>
            <w:lang w:val="en-US"/>
          </w:rPr>
          <w:t>Bulikbest@mail.ru</w:t>
        </w:r>
      </w:hyperlink>
      <w:r w:rsidRPr="00AA0FD4">
        <w:rPr>
          <w:rFonts w:eastAsia="Calibri"/>
          <w:color w:val="auto"/>
          <w:sz w:val="24"/>
          <w:szCs w:val="24"/>
          <w:lang w:eastAsia="en-US"/>
        </w:rPr>
        <w:t>тел</w:t>
      </w:r>
      <w:r w:rsidRPr="00AA0FD4">
        <w:rPr>
          <w:rFonts w:eastAsia="Calibri"/>
          <w:color w:val="auto"/>
          <w:sz w:val="24"/>
          <w:szCs w:val="24"/>
          <w:lang w:val="en-US" w:eastAsia="en-US"/>
        </w:rPr>
        <w:t>: 8(30134)98-5-86</w:t>
      </w:r>
    </w:p>
    <w:p w:rsidR="00AA0FD4" w:rsidRPr="00AA0FD4" w:rsidRDefault="00AA0FD4" w:rsidP="00AA0FD4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val="en-US" w:eastAsia="en-US"/>
        </w:rPr>
      </w:pPr>
    </w:p>
    <w:p w:rsidR="00AA0FD4" w:rsidRPr="00F35F68" w:rsidRDefault="00AA0FD4" w:rsidP="00AA0FD4">
      <w:pPr>
        <w:spacing w:after="0" w:line="276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val="en-US" w:eastAsia="en-US"/>
        </w:rPr>
      </w:pPr>
    </w:p>
    <w:p w:rsidR="00AA0FD4" w:rsidRPr="00AA0FD4" w:rsidRDefault="00AA0FD4" w:rsidP="00AA0FD4">
      <w:pPr>
        <w:spacing w:after="0" w:line="276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AA0FD4">
        <w:rPr>
          <w:rFonts w:eastAsia="Calibri"/>
          <w:b/>
          <w:color w:val="auto"/>
          <w:sz w:val="24"/>
          <w:szCs w:val="24"/>
          <w:lang w:eastAsia="en-US"/>
        </w:rPr>
        <w:t>УТВЕРЖДАЮ: ___________</w:t>
      </w:r>
    </w:p>
    <w:p w:rsidR="00AA0FD4" w:rsidRPr="00AA0FD4" w:rsidRDefault="00AA0FD4" w:rsidP="00AA0FD4">
      <w:pPr>
        <w:spacing w:after="0" w:line="276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r w:rsidRPr="00AA0FD4">
        <w:rPr>
          <w:rFonts w:eastAsia="Calibri"/>
          <w:b/>
          <w:color w:val="auto"/>
          <w:sz w:val="24"/>
          <w:szCs w:val="24"/>
          <w:lang w:eastAsia="en-US"/>
        </w:rPr>
        <w:t xml:space="preserve">                                                                                       Директор школы</w:t>
      </w:r>
    </w:p>
    <w:p w:rsidR="00AA0FD4" w:rsidRPr="00AA0FD4" w:rsidRDefault="00AA0FD4" w:rsidP="00AA0FD4">
      <w:pPr>
        <w:spacing w:after="0" w:line="276" w:lineRule="auto"/>
        <w:ind w:left="0" w:firstLine="0"/>
        <w:jc w:val="right"/>
        <w:rPr>
          <w:rFonts w:eastAsia="Calibri"/>
          <w:b/>
          <w:color w:val="auto"/>
          <w:sz w:val="24"/>
          <w:szCs w:val="24"/>
          <w:lang w:eastAsia="en-US"/>
        </w:rPr>
      </w:pPr>
      <w:proofErr w:type="spellStart"/>
      <w:r w:rsidRPr="00AA0FD4">
        <w:rPr>
          <w:rFonts w:eastAsia="Calibri"/>
          <w:b/>
          <w:color w:val="auto"/>
          <w:sz w:val="24"/>
          <w:szCs w:val="24"/>
          <w:lang w:eastAsia="en-US"/>
        </w:rPr>
        <w:t>Тугаринов</w:t>
      </w:r>
      <w:proofErr w:type="spellEnd"/>
      <w:r w:rsidRPr="00AA0FD4">
        <w:rPr>
          <w:rFonts w:eastAsia="Calibri"/>
          <w:b/>
          <w:color w:val="auto"/>
          <w:sz w:val="24"/>
          <w:szCs w:val="24"/>
          <w:lang w:eastAsia="en-US"/>
        </w:rPr>
        <w:t xml:space="preserve"> А.С.</w:t>
      </w:r>
    </w:p>
    <w:p w:rsidR="0032339F" w:rsidRPr="00AA0FD4" w:rsidRDefault="008B5F56">
      <w:pPr>
        <w:spacing w:after="0" w:line="259" w:lineRule="auto"/>
        <w:ind w:left="0" w:right="780" w:firstLine="0"/>
        <w:jc w:val="center"/>
        <w:rPr>
          <w:sz w:val="24"/>
          <w:szCs w:val="24"/>
        </w:rPr>
      </w:pPr>
      <w:r w:rsidRPr="00AA0FD4">
        <w:rPr>
          <w:b/>
          <w:sz w:val="24"/>
          <w:szCs w:val="24"/>
        </w:rPr>
        <w:t xml:space="preserve"> </w:t>
      </w:r>
    </w:p>
    <w:p w:rsidR="0032339F" w:rsidRPr="00AA0FD4" w:rsidRDefault="008B5F56">
      <w:pPr>
        <w:spacing w:after="14" w:line="259" w:lineRule="auto"/>
        <w:ind w:left="0" w:right="787" w:firstLine="0"/>
        <w:jc w:val="center"/>
        <w:rPr>
          <w:sz w:val="24"/>
          <w:szCs w:val="24"/>
        </w:rPr>
      </w:pPr>
      <w:r w:rsidRPr="00AA0FD4">
        <w:rPr>
          <w:b/>
          <w:sz w:val="24"/>
          <w:szCs w:val="24"/>
        </w:rPr>
        <w:t xml:space="preserve"> </w:t>
      </w:r>
    </w:p>
    <w:p w:rsidR="0032339F" w:rsidRPr="00AA0FD4" w:rsidRDefault="008B5F56" w:rsidP="00AA0FD4">
      <w:pPr>
        <w:pStyle w:val="1"/>
        <w:spacing w:after="28"/>
        <w:ind w:left="0" w:right="847"/>
        <w:rPr>
          <w:sz w:val="24"/>
          <w:szCs w:val="24"/>
        </w:rPr>
      </w:pPr>
      <w:r w:rsidRPr="00AA0FD4">
        <w:rPr>
          <w:sz w:val="24"/>
          <w:szCs w:val="24"/>
        </w:rPr>
        <w:t>План мероприятий</w:t>
      </w:r>
    </w:p>
    <w:p w:rsidR="00AA0FD4" w:rsidRDefault="008B5F56" w:rsidP="00AA0FD4">
      <w:pPr>
        <w:spacing w:after="291"/>
        <w:ind w:left="2965" w:right="1105" w:hanging="2336"/>
        <w:jc w:val="center"/>
        <w:rPr>
          <w:sz w:val="24"/>
          <w:szCs w:val="24"/>
        </w:rPr>
      </w:pPr>
      <w:r w:rsidRPr="00AA0FD4">
        <w:rPr>
          <w:b/>
          <w:sz w:val="24"/>
          <w:szCs w:val="24"/>
        </w:rPr>
        <w:t>по формированию функциональной грамотности обучающихся</w:t>
      </w:r>
    </w:p>
    <w:p w:rsidR="0032339F" w:rsidRPr="00AA0FD4" w:rsidRDefault="008B5F56" w:rsidP="00AA0FD4">
      <w:pPr>
        <w:spacing w:after="291"/>
        <w:ind w:left="2965" w:right="1105" w:hanging="2336"/>
        <w:jc w:val="center"/>
        <w:rPr>
          <w:sz w:val="24"/>
          <w:szCs w:val="24"/>
        </w:rPr>
      </w:pPr>
      <w:r w:rsidRPr="00AA0FD4">
        <w:rPr>
          <w:b/>
          <w:sz w:val="24"/>
          <w:szCs w:val="24"/>
        </w:rPr>
        <w:t>на 2021 – 2022 учебный год</w:t>
      </w:r>
    </w:p>
    <w:p w:rsidR="0032339F" w:rsidRPr="00AA0FD4" w:rsidRDefault="008B5F56" w:rsidP="00AA0FD4">
      <w:pPr>
        <w:ind w:left="0" w:firstLine="0"/>
        <w:rPr>
          <w:sz w:val="24"/>
          <w:szCs w:val="24"/>
        </w:rPr>
      </w:pPr>
      <w:r w:rsidRPr="00AA0FD4">
        <w:rPr>
          <w:b/>
          <w:sz w:val="24"/>
          <w:szCs w:val="24"/>
        </w:rPr>
        <w:t>Цель:</w:t>
      </w:r>
      <w:r w:rsidRPr="00AA0FD4">
        <w:rPr>
          <w:sz w:val="24"/>
          <w:szCs w:val="24"/>
        </w:rPr>
        <w:t xml:space="preserve"> создать условия для формиров</w:t>
      </w:r>
      <w:r w:rsidR="00AA0FD4">
        <w:rPr>
          <w:sz w:val="24"/>
          <w:szCs w:val="24"/>
        </w:rPr>
        <w:t>ания функциональной грамотности</w:t>
      </w:r>
      <w:r w:rsidRPr="00AA0FD4">
        <w:rPr>
          <w:sz w:val="24"/>
          <w:szCs w:val="24"/>
        </w:rPr>
        <w:t xml:space="preserve"> среди обучающихся 5–9-х классов посредством актуализации </w:t>
      </w:r>
      <w:proofErr w:type="spellStart"/>
      <w:r w:rsidRPr="00AA0FD4">
        <w:rPr>
          <w:sz w:val="24"/>
          <w:szCs w:val="24"/>
        </w:rPr>
        <w:t>межпредметных</w:t>
      </w:r>
      <w:proofErr w:type="spellEnd"/>
      <w:r w:rsidRPr="00AA0FD4">
        <w:rPr>
          <w:sz w:val="24"/>
          <w:szCs w:val="24"/>
        </w:rPr>
        <w:t xml:space="preserve"> связей в образовательном процессе. </w:t>
      </w:r>
    </w:p>
    <w:p w:rsidR="0032339F" w:rsidRPr="00AA0FD4" w:rsidRDefault="008B5F56">
      <w:pPr>
        <w:spacing w:after="291"/>
        <w:ind w:left="-5" w:right="1105" w:hanging="10"/>
        <w:jc w:val="left"/>
        <w:rPr>
          <w:sz w:val="24"/>
          <w:szCs w:val="24"/>
        </w:rPr>
      </w:pPr>
      <w:r w:rsidRPr="00AA0FD4">
        <w:rPr>
          <w:b/>
          <w:sz w:val="24"/>
          <w:szCs w:val="24"/>
        </w:rPr>
        <w:t>Задачи:</w:t>
      </w:r>
      <w:r w:rsidRPr="00AA0FD4">
        <w:rPr>
          <w:sz w:val="24"/>
          <w:szCs w:val="24"/>
        </w:rPr>
        <w:t xml:space="preserve"> </w:t>
      </w:r>
    </w:p>
    <w:p w:rsidR="0032339F" w:rsidRPr="00AA0FD4" w:rsidRDefault="008B5F56">
      <w:pPr>
        <w:numPr>
          <w:ilvl w:val="0"/>
          <w:numId w:val="1"/>
        </w:numPr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 xml:space="preserve">Рассмотреть теоретические аспекты процесса формирования функциональной грамотности. </w:t>
      </w:r>
    </w:p>
    <w:p w:rsidR="0032339F" w:rsidRPr="00AA0FD4" w:rsidRDefault="008B5F56">
      <w:pPr>
        <w:numPr>
          <w:ilvl w:val="0"/>
          <w:numId w:val="1"/>
        </w:numPr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</w:t>
      </w:r>
      <w:r w:rsidR="00AA0FD4" w:rsidRPr="00AA0FD4">
        <w:rPr>
          <w:sz w:val="24"/>
          <w:szCs w:val="24"/>
        </w:rPr>
        <w:t>ткрытых заданий для обучающихся.</w:t>
      </w:r>
    </w:p>
    <w:p w:rsidR="0032339F" w:rsidRPr="00AA0FD4" w:rsidRDefault="008B5F56">
      <w:pPr>
        <w:numPr>
          <w:ilvl w:val="0"/>
          <w:numId w:val="1"/>
        </w:numPr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 xml:space="preserve">Разработать различные механизмы для реализации системы мер по формированию функциональной грамотности обучающихся. </w:t>
      </w:r>
    </w:p>
    <w:p w:rsidR="0032339F" w:rsidRPr="00AA0FD4" w:rsidRDefault="008B5F56">
      <w:pPr>
        <w:numPr>
          <w:ilvl w:val="0"/>
          <w:numId w:val="1"/>
        </w:numPr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 xml:space="preserve">Провести </w:t>
      </w:r>
      <w:r w:rsidRPr="00AA0FD4">
        <w:rPr>
          <w:sz w:val="24"/>
          <w:szCs w:val="24"/>
        </w:rPr>
        <w:tab/>
        <w:t xml:space="preserve">диагностику </w:t>
      </w:r>
      <w:r w:rsidRPr="00AA0FD4">
        <w:rPr>
          <w:sz w:val="24"/>
          <w:szCs w:val="24"/>
        </w:rPr>
        <w:tab/>
      </w:r>
      <w:proofErr w:type="spellStart"/>
      <w:r w:rsidRPr="00AA0FD4">
        <w:rPr>
          <w:sz w:val="24"/>
          <w:szCs w:val="24"/>
        </w:rPr>
        <w:t>сформированности</w:t>
      </w:r>
      <w:proofErr w:type="spellEnd"/>
      <w:r w:rsidRPr="00AA0FD4">
        <w:rPr>
          <w:sz w:val="24"/>
          <w:szCs w:val="24"/>
        </w:rPr>
        <w:t xml:space="preserve"> </w:t>
      </w:r>
      <w:r w:rsidRPr="00AA0FD4">
        <w:rPr>
          <w:sz w:val="24"/>
          <w:szCs w:val="24"/>
        </w:rPr>
        <w:tab/>
        <w:t xml:space="preserve">функциональной грамотности обучающихся. </w:t>
      </w:r>
    </w:p>
    <w:p w:rsidR="0032339F" w:rsidRPr="00AA0FD4" w:rsidRDefault="008B5F56">
      <w:pPr>
        <w:numPr>
          <w:ilvl w:val="0"/>
          <w:numId w:val="1"/>
        </w:numPr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обучающихся. </w:t>
      </w:r>
    </w:p>
    <w:p w:rsidR="0032339F" w:rsidRPr="00AA0FD4" w:rsidRDefault="008B5F56">
      <w:pPr>
        <w:numPr>
          <w:ilvl w:val="0"/>
          <w:numId w:val="1"/>
        </w:numPr>
        <w:spacing w:after="294"/>
        <w:ind w:right="1012" w:hanging="300"/>
        <w:rPr>
          <w:sz w:val="24"/>
          <w:szCs w:val="24"/>
        </w:rPr>
      </w:pPr>
      <w:r w:rsidRPr="00AA0FD4">
        <w:rPr>
          <w:sz w:val="24"/>
          <w:szCs w:val="24"/>
        </w:rPr>
        <w:t xml:space="preserve">Улучшить качество внеурочной и внеклассной работы. </w:t>
      </w:r>
    </w:p>
    <w:p w:rsidR="0032339F" w:rsidRPr="00AA0FD4" w:rsidRDefault="008B5F56">
      <w:pPr>
        <w:spacing w:after="291"/>
        <w:ind w:left="-5" w:right="1105" w:hanging="10"/>
        <w:jc w:val="left"/>
        <w:rPr>
          <w:sz w:val="24"/>
          <w:szCs w:val="24"/>
        </w:rPr>
      </w:pPr>
      <w:r w:rsidRPr="00AA0FD4">
        <w:rPr>
          <w:b/>
          <w:sz w:val="24"/>
          <w:szCs w:val="24"/>
        </w:rPr>
        <w:t>Ожидаемые результаты:</w:t>
      </w:r>
      <w:r w:rsidRPr="00AA0FD4">
        <w:rPr>
          <w:sz w:val="24"/>
          <w:szCs w:val="24"/>
        </w:rPr>
        <w:t xml:space="preserve"> </w:t>
      </w:r>
    </w:p>
    <w:p w:rsidR="0032339F" w:rsidRPr="00AA0FD4" w:rsidRDefault="008B5F56">
      <w:pPr>
        <w:numPr>
          <w:ilvl w:val="0"/>
          <w:numId w:val="2"/>
        </w:numPr>
        <w:ind w:right="1012"/>
        <w:rPr>
          <w:sz w:val="24"/>
          <w:szCs w:val="24"/>
        </w:rPr>
      </w:pPr>
      <w:r w:rsidRPr="00AA0FD4">
        <w:rPr>
          <w:sz w:val="24"/>
          <w:szCs w:val="24"/>
        </w:rPr>
        <w:t xml:space="preserve">Создание условий для формирования функциональной грамотности обучающихся. </w:t>
      </w:r>
    </w:p>
    <w:p w:rsidR="0032339F" w:rsidRPr="00AA0FD4" w:rsidRDefault="008B5F56">
      <w:pPr>
        <w:numPr>
          <w:ilvl w:val="0"/>
          <w:numId w:val="2"/>
        </w:numPr>
        <w:ind w:right="1012"/>
        <w:rPr>
          <w:sz w:val="24"/>
          <w:szCs w:val="24"/>
        </w:rPr>
      </w:pPr>
      <w:r w:rsidRPr="00AA0FD4">
        <w:rPr>
          <w:sz w:val="24"/>
          <w:szCs w:val="24"/>
        </w:rPr>
        <w:t xml:space="preserve">Повышение уровня профессиональной компетентности педагогов по вопросу формирования функциональной грамотности обучающихся. </w:t>
      </w:r>
    </w:p>
    <w:p w:rsidR="0032339F" w:rsidRDefault="008B5F56">
      <w:pPr>
        <w:numPr>
          <w:ilvl w:val="0"/>
          <w:numId w:val="2"/>
        </w:numPr>
        <w:ind w:right="1012"/>
        <w:rPr>
          <w:sz w:val="24"/>
          <w:szCs w:val="24"/>
        </w:rPr>
      </w:pPr>
      <w:r w:rsidRPr="00AA0FD4">
        <w:rPr>
          <w:sz w:val="24"/>
          <w:szCs w:val="24"/>
        </w:rPr>
        <w:t xml:space="preserve">Повышение качества образования. </w:t>
      </w:r>
    </w:p>
    <w:p w:rsidR="00AA0FD4" w:rsidRPr="00AA0FD4" w:rsidRDefault="00AA0FD4" w:rsidP="00AA0FD4">
      <w:pPr>
        <w:ind w:left="775" w:right="1012" w:firstLine="0"/>
        <w:rPr>
          <w:sz w:val="24"/>
          <w:szCs w:val="24"/>
        </w:rPr>
      </w:pPr>
    </w:p>
    <w:tbl>
      <w:tblPr>
        <w:tblStyle w:val="TableGrid"/>
        <w:tblW w:w="10209" w:type="dxa"/>
        <w:tblInd w:w="-74" w:type="dxa"/>
        <w:tblCellMar>
          <w:top w:w="99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430"/>
        <w:gridCol w:w="4739"/>
        <w:gridCol w:w="1572"/>
        <w:gridCol w:w="6"/>
        <w:gridCol w:w="1824"/>
        <w:gridCol w:w="6"/>
        <w:gridCol w:w="1626"/>
        <w:gridCol w:w="6"/>
      </w:tblGrid>
      <w:tr w:rsidR="0032339F" w:rsidRPr="00AA0FD4" w:rsidTr="00AA0FD4">
        <w:trPr>
          <w:gridAfter w:val="1"/>
          <w:wAfter w:w="6" w:type="dxa"/>
          <w:trHeight w:val="9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F35F68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b/>
                <w:sz w:val="24"/>
                <w:szCs w:val="24"/>
              </w:rPr>
              <w:t>Результат реализации мероприятия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b/>
                <w:sz w:val="24"/>
                <w:szCs w:val="24"/>
              </w:rPr>
              <w:t>Исполнители мероприятия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</w:tr>
      <w:tr w:rsidR="0032339F" w:rsidRPr="00AA0FD4" w:rsidTr="00AA0FD4">
        <w:trPr>
          <w:trHeight w:val="439"/>
        </w:trPr>
        <w:tc>
          <w:tcPr>
            <w:tcW w:w="6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b/>
                <w:sz w:val="24"/>
                <w:szCs w:val="24"/>
              </w:rPr>
              <w:t>ЭТАП 1. Подготовительный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2339F" w:rsidRPr="00AA0FD4" w:rsidTr="00AA0FD4">
        <w:trPr>
          <w:gridAfter w:val="1"/>
          <w:wAfter w:w="6" w:type="dxa"/>
          <w:trHeight w:val="514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87" w:line="246" w:lineRule="auto"/>
              <w:ind w:left="5" w:right="24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Изучение федеральных нормативных и методических материалов по вопросам формирования и оценки функциональной грамотности: </w:t>
            </w:r>
          </w:p>
          <w:p w:rsidR="0032339F" w:rsidRPr="00AA0FD4" w:rsidRDefault="008B5F56">
            <w:pPr>
              <w:numPr>
                <w:ilvl w:val="0"/>
                <w:numId w:val="3"/>
              </w:numPr>
              <w:spacing w:after="0" w:line="259" w:lineRule="auto"/>
              <w:ind w:hanging="725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Методологии и </w:t>
            </w:r>
          </w:p>
          <w:p w:rsidR="0032339F" w:rsidRPr="00AA0FD4" w:rsidRDefault="008B5F56" w:rsidP="00AA0FD4">
            <w:pPr>
              <w:spacing w:after="38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AA0FD4">
              <w:rPr>
                <w:sz w:val="24"/>
                <w:szCs w:val="24"/>
              </w:rPr>
              <w:t>Рособрнадзора</w:t>
            </w:r>
            <w:proofErr w:type="spellEnd"/>
            <w:r w:rsidRPr="00AA0FD4">
              <w:rPr>
                <w:sz w:val="24"/>
                <w:szCs w:val="24"/>
              </w:rPr>
              <w:t xml:space="preserve">, </w:t>
            </w:r>
            <w:proofErr w:type="spellStart"/>
            <w:r w:rsidRPr="00AA0FD4">
              <w:rPr>
                <w:sz w:val="24"/>
                <w:szCs w:val="24"/>
              </w:rPr>
              <w:t>Минпросвещения</w:t>
            </w:r>
            <w:proofErr w:type="spellEnd"/>
            <w:r w:rsidRPr="00AA0FD4">
              <w:rPr>
                <w:sz w:val="24"/>
                <w:szCs w:val="24"/>
              </w:rPr>
              <w:t xml:space="preserve"> от</w:t>
            </w:r>
            <w:r w:rsidR="00AA0FD4">
              <w:rPr>
                <w:sz w:val="24"/>
                <w:szCs w:val="24"/>
              </w:rPr>
              <w:t xml:space="preserve"> </w:t>
            </w:r>
            <w:r w:rsidRPr="00AA0FD4">
              <w:rPr>
                <w:sz w:val="24"/>
                <w:szCs w:val="24"/>
              </w:rPr>
              <w:t xml:space="preserve">06.05.2019 № 590/219; </w:t>
            </w:r>
          </w:p>
          <w:p w:rsidR="00AA0FD4" w:rsidRDefault="00AA0FD4" w:rsidP="00AA0FD4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F56" w:rsidRPr="00AA0FD4">
              <w:rPr>
                <w:sz w:val="24"/>
                <w:szCs w:val="24"/>
              </w:rPr>
              <w:t xml:space="preserve">подходов </w:t>
            </w:r>
            <w:r>
              <w:rPr>
                <w:sz w:val="24"/>
                <w:szCs w:val="24"/>
              </w:rPr>
              <w:t xml:space="preserve">международного сравнительного </w:t>
            </w:r>
            <w:r w:rsidR="008B5F56" w:rsidRPr="00AA0FD4">
              <w:rPr>
                <w:sz w:val="24"/>
                <w:szCs w:val="24"/>
              </w:rPr>
              <w:t>исследования PISA к оце</w:t>
            </w:r>
            <w:r>
              <w:rPr>
                <w:sz w:val="24"/>
                <w:szCs w:val="24"/>
              </w:rPr>
              <w:t>нке функциональной грамотности:</w:t>
            </w:r>
          </w:p>
          <w:p w:rsidR="0032339F" w:rsidRPr="00AA0FD4" w:rsidRDefault="00AA0FD4" w:rsidP="00AA0FD4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F56" w:rsidRPr="00AA0FD4">
              <w:rPr>
                <w:sz w:val="24"/>
                <w:szCs w:val="24"/>
              </w:rPr>
              <w:t xml:space="preserve">особенности </w:t>
            </w:r>
            <w:r>
              <w:rPr>
                <w:sz w:val="24"/>
                <w:szCs w:val="24"/>
              </w:rPr>
              <w:t>заданий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Сентябрь– октябрь 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Разработанный план по реализации проекта 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60" w:line="257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0" w:line="259" w:lineRule="auto"/>
              <w:ind w:left="5" w:right="28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рабочих групп педагогов </w:t>
            </w:r>
          </w:p>
        </w:tc>
      </w:tr>
    </w:tbl>
    <w:p w:rsidR="0032339F" w:rsidRPr="00AA0FD4" w:rsidRDefault="0032339F">
      <w:pPr>
        <w:spacing w:after="0" w:line="259" w:lineRule="auto"/>
        <w:ind w:left="-1702" w:right="773" w:firstLine="0"/>
        <w:jc w:val="left"/>
        <w:rPr>
          <w:sz w:val="24"/>
          <w:szCs w:val="24"/>
        </w:rPr>
      </w:pPr>
    </w:p>
    <w:tbl>
      <w:tblPr>
        <w:tblStyle w:val="TableGrid"/>
        <w:tblW w:w="10393" w:type="dxa"/>
        <w:tblInd w:w="-74" w:type="dxa"/>
        <w:tblCellMar>
          <w:top w:w="96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4871"/>
        <w:gridCol w:w="1568"/>
        <w:gridCol w:w="1893"/>
        <w:gridCol w:w="1631"/>
      </w:tblGrid>
      <w:tr w:rsidR="0032339F" w:rsidRPr="00AA0FD4" w:rsidTr="00AA0FD4">
        <w:trPr>
          <w:trHeight w:val="185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32339F" w:rsidRPr="00AA0FD4" w:rsidRDefault="008B5F56">
            <w:pPr>
              <w:numPr>
                <w:ilvl w:val="0"/>
                <w:numId w:val="4"/>
              </w:numPr>
              <w:spacing w:after="15" w:line="259" w:lineRule="auto"/>
              <w:ind w:hanging="72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материалов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AA0FD4">
              <w:rPr>
                <w:sz w:val="24"/>
                <w:szCs w:val="24"/>
              </w:rPr>
              <w:t>Проекта ;</w:t>
            </w:r>
            <w:proofErr w:type="gramEnd"/>
            <w:r w:rsidRPr="00AA0FD4">
              <w:rPr>
                <w:sz w:val="24"/>
                <w:szCs w:val="24"/>
              </w:rPr>
              <w:t xml:space="preserve"> </w:t>
            </w:r>
          </w:p>
          <w:p w:rsidR="0032339F" w:rsidRPr="00AA0FD4" w:rsidRDefault="008B5F56">
            <w:pPr>
              <w:numPr>
                <w:ilvl w:val="0"/>
                <w:numId w:val="4"/>
              </w:numPr>
              <w:spacing w:after="0" w:line="259" w:lineRule="auto"/>
              <w:ind w:hanging="72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материалов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проводимых в РФ международных </w:t>
            </w:r>
            <w:proofErr w:type="spellStart"/>
            <w:r w:rsidRPr="00AA0FD4">
              <w:rPr>
                <w:sz w:val="24"/>
                <w:szCs w:val="24"/>
              </w:rPr>
              <w:t>исследова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ний</w:t>
            </w:r>
            <w:proofErr w:type="spellEnd"/>
            <w:r w:rsidRPr="00AA0FD4">
              <w:rPr>
                <w:sz w:val="24"/>
                <w:szCs w:val="24"/>
              </w:rPr>
              <w:t xml:space="preserve"> TIMSS, PIRLS, PISA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2339F" w:rsidRPr="00AA0FD4" w:rsidTr="00AA0FD4">
        <w:trPr>
          <w:trHeight w:val="159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right="21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Анализ условий осуществления образовательной деятельности в школе (кадровых, материально</w:t>
            </w:r>
            <w:r w:rsidR="00AA0FD4">
              <w:rPr>
                <w:sz w:val="24"/>
                <w:szCs w:val="24"/>
              </w:rPr>
              <w:t>-</w:t>
            </w:r>
            <w:r w:rsidRPr="00AA0FD4">
              <w:rPr>
                <w:sz w:val="24"/>
                <w:szCs w:val="24"/>
              </w:rPr>
              <w:t xml:space="preserve">технических, методических и т. д.) и состояния уровня функциональной грамотности обучающихся 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Август– сентябрь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Аналитическая информация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38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Директор, заместитель </w:t>
            </w:r>
          </w:p>
          <w:p w:rsidR="0032339F" w:rsidRPr="00AA0FD4" w:rsidRDefault="008B5F56">
            <w:pPr>
              <w:spacing w:after="3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AA0FD4">
        <w:trPr>
          <w:trHeight w:val="237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Разработка и принятие локальных актов, обеспечивающих реализацию плана по формированию функциональной грамотности обучающихся в школе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right="16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Комплекс утвержденных локальных актов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</w:t>
            </w:r>
          </w:p>
          <w:p w:rsidR="0032339F" w:rsidRPr="00AA0FD4" w:rsidRDefault="008B5F56">
            <w:pPr>
              <w:spacing w:after="3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AA0FD4">
        <w:trPr>
          <w:trHeight w:val="237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8B5F56"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right="5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Приобретение учебных пособий для обучающихся по формированию функциональной грамотности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Август </w:t>
            </w:r>
            <w:r w:rsidR="00AA0FD4">
              <w:rPr>
                <w:sz w:val="24"/>
                <w:szCs w:val="24"/>
              </w:rPr>
              <w:t>-декабрь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Пополнение школьной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библиотеки, использование обучающимися образовательной организации</w:t>
            </w:r>
            <w:r w:rsidR="00AA0FD4">
              <w:rPr>
                <w:sz w:val="24"/>
                <w:szCs w:val="24"/>
              </w:rPr>
              <w:t xml:space="preserve"> пособий по формированию функци</w:t>
            </w:r>
            <w:r w:rsidRPr="00AA0FD4">
              <w:rPr>
                <w:sz w:val="24"/>
                <w:szCs w:val="24"/>
              </w:rPr>
              <w:t xml:space="preserve">ональной грамотности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38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Директор, заместитель </w:t>
            </w:r>
          </w:p>
          <w:p w:rsidR="0032339F" w:rsidRPr="00AA0FD4" w:rsidRDefault="008B5F56">
            <w:pPr>
              <w:spacing w:after="3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AA0FD4">
        <w:trPr>
          <w:trHeight w:val="181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38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Разработка памятки для участников образовательных </w:t>
            </w:r>
          </w:p>
          <w:p w:rsidR="0032339F" w:rsidRPr="00AA0FD4" w:rsidRDefault="008B5F56">
            <w:pPr>
              <w:spacing w:after="0" w:line="259" w:lineRule="auto"/>
              <w:ind w:left="5" w:right="36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отношений «Функциональная грамотность и ее компоненты»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Август– сентябрь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Информирование участников образовательных отношений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38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Директор, заместитель </w:t>
            </w:r>
          </w:p>
          <w:p w:rsidR="0032339F" w:rsidRPr="00AA0FD4" w:rsidRDefault="008B5F56">
            <w:pPr>
              <w:spacing w:after="3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AA0FD4">
        <w:trPr>
          <w:trHeight w:val="127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right="14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Родительские собрания «</w:t>
            </w:r>
            <w:proofErr w:type="spellStart"/>
            <w:r w:rsidRPr="00AA0FD4">
              <w:rPr>
                <w:sz w:val="24"/>
                <w:szCs w:val="24"/>
              </w:rPr>
              <w:t>Метапредметные</w:t>
            </w:r>
            <w:proofErr w:type="spellEnd"/>
            <w:r w:rsidRPr="00AA0FD4">
              <w:rPr>
                <w:sz w:val="24"/>
                <w:szCs w:val="24"/>
              </w:rPr>
              <w:t xml:space="preserve"> результаты ФГОС в контексте международного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Октябрь– декабрь 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 школы, председатель совета </w:t>
            </w:r>
          </w:p>
        </w:tc>
      </w:tr>
    </w:tbl>
    <w:p w:rsidR="0032339F" w:rsidRPr="00AA0FD4" w:rsidRDefault="0032339F">
      <w:pPr>
        <w:spacing w:after="0" w:line="259" w:lineRule="auto"/>
        <w:ind w:left="-1702" w:right="773" w:firstLine="0"/>
        <w:jc w:val="left"/>
        <w:rPr>
          <w:sz w:val="24"/>
          <w:szCs w:val="24"/>
        </w:rPr>
      </w:pPr>
    </w:p>
    <w:tbl>
      <w:tblPr>
        <w:tblStyle w:val="TableGrid"/>
        <w:tblW w:w="10561" w:type="dxa"/>
        <w:tblInd w:w="-74" w:type="dxa"/>
        <w:tblCellMar>
          <w:top w:w="94" w:type="dxa"/>
          <w:left w:w="74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4761"/>
        <w:gridCol w:w="1548"/>
        <w:gridCol w:w="2194"/>
        <w:gridCol w:w="1633"/>
      </w:tblGrid>
      <w:tr w:rsidR="0032339F" w:rsidRPr="00AA0FD4" w:rsidTr="008B5F56">
        <w:trPr>
          <w:trHeight w:val="99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сопоставительного исследования PISA»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родителей, классные руководители </w:t>
            </w:r>
          </w:p>
        </w:tc>
      </w:tr>
      <w:tr w:rsidR="0032339F" w:rsidRPr="00AA0FD4" w:rsidTr="008B5F56">
        <w:trPr>
          <w:trHeight w:val="1546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B5F56"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Запуск информационно</w:t>
            </w:r>
            <w:r w:rsidR="00AA0FD4">
              <w:rPr>
                <w:sz w:val="24"/>
                <w:szCs w:val="24"/>
              </w:rPr>
              <w:t>-</w:t>
            </w:r>
            <w:r w:rsidRPr="00AA0FD4">
              <w:rPr>
                <w:sz w:val="24"/>
                <w:szCs w:val="24"/>
              </w:rPr>
              <w:t xml:space="preserve">справочного раздела «Функциональная </w:t>
            </w:r>
          </w:p>
          <w:p w:rsidR="0032339F" w:rsidRPr="00AA0FD4" w:rsidRDefault="008B5F56">
            <w:pPr>
              <w:spacing w:after="0" w:line="259" w:lineRule="auto"/>
              <w:ind w:left="0" w:right="42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грамотность» на сайте школы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Информирование всех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участников образовательных отношений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 школы </w:t>
            </w:r>
          </w:p>
        </w:tc>
      </w:tr>
      <w:tr w:rsidR="0032339F" w:rsidRPr="00AA0FD4" w:rsidTr="008B5F56">
        <w:trPr>
          <w:trHeight w:val="1270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30" w:line="238" w:lineRule="auto"/>
              <w:ind w:left="0" w:right="247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Презентация материалов по тематике «функциональная грамотность» и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«</w:t>
            </w:r>
            <w:proofErr w:type="spellStart"/>
            <w:r w:rsidRPr="00AA0FD4">
              <w:rPr>
                <w:sz w:val="24"/>
                <w:szCs w:val="24"/>
              </w:rPr>
              <w:t>межпредметные</w:t>
            </w:r>
            <w:proofErr w:type="spellEnd"/>
            <w:r w:rsidRPr="00AA0FD4">
              <w:rPr>
                <w:sz w:val="24"/>
                <w:szCs w:val="24"/>
              </w:rPr>
              <w:t xml:space="preserve"> связи»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Октябрь– май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Методические материалы по данной теме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Рабочие группы педагогов </w:t>
            </w:r>
          </w:p>
        </w:tc>
      </w:tr>
      <w:tr w:rsidR="0032339F" w:rsidRPr="00AA0FD4" w:rsidTr="008B5F56">
        <w:trPr>
          <w:trHeight w:val="2096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5F56"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Участие в семинаре «Формирование и развитие функциональной грамотности в контексте международных и российских исследований качества образования»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Октябрь </w:t>
            </w:r>
            <w:r w:rsidR="00AA0FD4">
              <w:rPr>
                <w:sz w:val="24"/>
                <w:szCs w:val="24"/>
              </w:rPr>
              <w:t>-май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Повышение профессиональной компетентности по вопросу формирования функциональной грамотности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 </w:t>
            </w:r>
          </w:p>
        </w:tc>
      </w:tr>
      <w:tr w:rsidR="0032339F" w:rsidRPr="00AA0FD4" w:rsidTr="008B5F56">
        <w:trPr>
          <w:trHeight w:val="237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AA0FD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8B5F56"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Проведение диагностики для выявления уровня </w:t>
            </w:r>
            <w:proofErr w:type="spellStart"/>
            <w:r w:rsidRPr="00AA0FD4">
              <w:rPr>
                <w:sz w:val="24"/>
                <w:szCs w:val="24"/>
              </w:rPr>
              <w:t>сформированности</w:t>
            </w:r>
            <w:proofErr w:type="spellEnd"/>
            <w:r w:rsidRPr="00AA0FD4">
              <w:rPr>
                <w:sz w:val="24"/>
                <w:szCs w:val="24"/>
              </w:rPr>
              <w:t xml:space="preserve"> функциональной </w:t>
            </w:r>
          </w:p>
          <w:p w:rsidR="0032339F" w:rsidRPr="00AA0FD4" w:rsidRDefault="008B5F56">
            <w:pPr>
              <w:spacing w:after="14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грамотности у обучающихся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5-х, 10-х классов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AA0FD4">
              <w:rPr>
                <w:sz w:val="24"/>
                <w:szCs w:val="24"/>
              </w:rPr>
              <w:t>сформированности</w:t>
            </w:r>
            <w:proofErr w:type="spellEnd"/>
            <w:r w:rsidRPr="00AA0FD4">
              <w:rPr>
                <w:sz w:val="24"/>
                <w:szCs w:val="24"/>
              </w:rPr>
              <w:t xml:space="preserve"> функциональной грамотности у обучающихся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302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30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Педагоги.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Обучающиеся </w:t>
            </w:r>
          </w:p>
        </w:tc>
      </w:tr>
      <w:tr w:rsidR="0032339F" w:rsidRPr="00AA0FD4" w:rsidTr="008B5F56">
        <w:trPr>
          <w:trHeight w:val="2650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F35F68">
            <w:pPr>
              <w:spacing w:after="0" w:line="259" w:lineRule="auto"/>
              <w:ind w:left="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фестиваль «Функциональная грамотность – школа будущего»</w:t>
            </w:r>
            <w:r w:rsidR="008B5F56"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F68" w:rsidRPr="00F35F68" w:rsidRDefault="00F35F68" w:rsidP="00F35F68">
            <w:pPr>
              <w:spacing w:after="0" w:line="240" w:lineRule="auto"/>
              <w:ind w:left="0" w:firstLine="708"/>
              <w:rPr>
                <w:color w:val="0C0C0C"/>
                <w:sz w:val="24"/>
                <w:szCs w:val="24"/>
              </w:rPr>
            </w:pPr>
            <w:r w:rsidRPr="00F35F68">
              <w:rPr>
                <w:color w:val="0C0C0C"/>
                <w:sz w:val="24"/>
                <w:szCs w:val="24"/>
              </w:rPr>
              <w:t>Мероприятие содействует целенаправленному и системному формированию функциональной грамотности.</w:t>
            </w:r>
          </w:p>
          <w:p w:rsidR="0032339F" w:rsidRPr="00AA0FD4" w:rsidRDefault="0032339F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</w:t>
            </w:r>
          </w:p>
          <w:p w:rsidR="0032339F" w:rsidRPr="00AA0FD4" w:rsidRDefault="008B5F56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AA0FD4">
        <w:trPr>
          <w:trHeight w:val="442"/>
        </w:trPr>
        <w:tc>
          <w:tcPr>
            <w:tcW w:w="10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b/>
                <w:sz w:val="24"/>
                <w:szCs w:val="24"/>
              </w:rPr>
              <w:t>ЭТАП 2. Практический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</w:tr>
      <w:tr w:rsidR="0032339F" w:rsidRPr="00AA0FD4" w:rsidTr="008B5F56">
        <w:trPr>
          <w:trHeight w:val="99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421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Заседания рабочих групп педагогов с целью обмена опытом реализации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Январь– февраль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Корректировка созданной модели, методические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</w:t>
            </w:r>
          </w:p>
        </w:tc>
      </w:tr>
    </w:tbl>
    <w:p w:rsidR="0032339F" w:rsidRPr="00AA0FD4" w:rsidRDefault="0032339F">
      <w:pPr>
        <w:spacing w:after="0" w:line="259" w:lineRule="auto"/>
        <w:ind w:left="-1702" w:right="773" w:firstLine="0"/>
        <w:jc w:val="left"/>
        <w:rPr>
          <w:sz w:val="24"/>
          <w:szCs w:val="24"/>
        </w:rPr>
      </w:pPr>
    </w:p>
    <w:tbl>
      <w:tblPr>
        <w:tblStyle w:val="TableGrid"/>
        <w:tblW w:w="10629" w:type="dxa"/>
        <w:tblInd w:w="-74" w:type="dxa"/>
        <w:tblCellMar>
          <w:top w:w="94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430"/>
        <w:gridCol w:w="4881"/>
        <w:gridCol w:w="1570"/>
        <w:gridCol w:w="2116"/>
        <w:gridCol w:w="1632"/>
      </w:tblGrid>
      <w:tr w:rsidR="0032339F" w:rsidRPr="00AA0FD4" w:rsidTr="008B5F56">
        <w:trPr>
          <w:trHeight w:val="1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3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содержания и форм активизации </w:t>
            </w:r>
            <w:proofErr w:type="spellStart"/>
            <w:r w:rsidRPr="00AA0FD4">
              <w:rPr>
                <w:sz w:val="24"/>
                <w:szCs w:val="24"/>
              </w:rPr>
              <w:t>межпредметных</w:t>
            </w:r>
            <w:proofErr w:type="spellEnd"/>
            <w:r w:rsidRPr="00AA0FD4">
              <w:rPr>
                <w:sz w:val="24"/>
                <w:szCs w:val="24"/>
              </w:rPr>
              <w:t xml:space="preserve"> связей для формирования функциональной грамотности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рекомендации по реализации плана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30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Педагоги </w:t>
            </w:r>
          </w:p>
        </w:tc>
      </w:tr>
      <w:tr w:rsidR="0032339F" w:rsidRPr="00AA0FD4" w:rsidTr="008B5F56">
        <w:trPr>
          <w:trHeight w:val="320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3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Актуализация банка заданий и </w:t>
            </w:r>
            <w:proofErr w:type="spellStart"/>
            <w:r w:rsidRPr="00AA0FD4">
              <w:rPr>
                <w:sz w:val="24"/>
                <w:szCs w:val="24"/>
              </w:rPr>
              <w:t>межпредметных</w:t>
            </w:r>
            <w:proofErr w:type="spellEnd"/>
            <w:r w:rsidRPr="00AA0FD4">
              <w:rPr>
                <w:sz w:val="24"/>
                <w:szCs w:val="24"/>
              </w:rPr>
              <w:t xml:space="preserve"> технологий для формирования функциональной грамотности обучающихся, в том числе разработанных ФГБНУ «Институт стратегии развития образования Российской академии образования»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Февраль– март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Банк </w:t>
            </w:r>
            <w:proofErr w:type="spellStart"/>
            <w:r w:rsidRPr="00AA0FD4">
              <w:rPr>
                <w:sz w:val="24"/>
                <w:szCs w:val="24"/>
              </w:rPr>
              <w:t>межпредметных</w:t>
            </w:r>
            <w:proofErr w:type="spellEnd"/>
            <w:r w:rsidRPr="00AA0FD4">
              <w:rPr>
                <w:sz w:val="24"/>
                <w:szCs w:val="24"/>
              </w:rPr>
              <w:t xml:space="preserve"> технологий и заданий для формирования функциональной грамотности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Замдиректора по УВР,   педагоги </w:t>
            </w:r>
          </w:p>
        </w:tc>
      </w:tr>
      <w:tr w:rsidR="0032339F" w:rsidRPr="00AA0FD4" w:rsidTr="008B5F56">
        <w:trPr>
          <w:trHeight w:val="210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5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Участие обучающихся школы в конкурсах, олимпиадах по развитию функциональной грамотности разных возрастных групп под руководством педагогов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Март–апрель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Анализ результатов участия обучающихся по результатам оценивания компетенций обучающихся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60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рабочих групп </w:t>
            </w:r>
          </w:p>
        </w:tc>
      </w:tr>
      <w:tr w:rsidR="0032339F" w:rsidRPr="00AA0FD4" w:rsidTr="008B5F56">
        <w:trPr>
          <w:trHeight w:val="238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3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Январь– апрель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Освоение педагогами методики образовательного процесса в соответствии с целью и задачами плана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57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283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групп.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Обучающиеся </w:t>
            </w:r>
          </w:p>
        </w:tc>
      </w:tr>
      <w:tr w:rsidR="0032339F" w:rsidRPr="00AA0FD4" w:rsidTr="008B5F56">
        <w:trPr>
          <w:trHeight w:val="238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Обобщение инновационного опыта педагогов школы и представление опыта на заседаниях методических объединений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Март–апрель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Освоение педагогами методики образовательного процесса в соответствии с целью и задачами плана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57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284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групп.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Обучающиеся </w:t>
            </w:r>
          </w:p>
        </w:tc>
      </w:tr>
      <w:tr w:rsidR="0032339F" w:rsidRPr="00AA0FD4" w:rsidTr="008B5F56">
        <w:trPr>
          <w:trHeight w:val="292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3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Проведение диагностики с целью мониторинга уровня </w:t>
            </w:r>
            <w:proofErr w:type="spellStart"/>
            <w:r w:rsidRPr="00AA0FD4">
              <w:rPr>
                <w:sz w:val="24"/>
                <w:szCs w:val="24"/>
              </w:rPr>
              <w:t>сформированности</w:t>
            </w:r>
            <w:proofErr w:type="spellEnd"/>
            <w:r w:rsidRPr="00AA0FD4">
              <w:rPr>
                <w:sz w:val="24"/>
                <w:szCs w:val="24"/>
              </w:rPr>
              <w:t xml:space="preserve"> разных видов компетенций в рамках функциональной грамотности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4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Декабрь – </w:t>
            </w:r>
            <w:proofErr w:type="spellStart"/>
            <w:r w:rsidRPr="00AA0FD4">
              <w:rPr>
                <w:sz w:val="24"/>
                <w:szCs w:val="24"/>
              </w:rPr>
              <w:t>индивидуаль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ный</w:t>
            </w:r>
            <w:proofErr w:type="spellEnd"/>
            <w:r w:rsidRPr="00AA0FD4">
              <w:rPr>
                <w:sz w:val="24"/>
                <w:szCs w:val="24"/>
              </w:rPr>
              <w:t xml:space="preserve"> проект в 9-х классах; </w:t>
            </w:r>
          </w:p>
          <w:p w:rsidR="0032339F" w:rsidRPr="00AA0FD4" w:rsidRDefault="008B5F56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март–апрель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–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A0FD4">
              <w:rPr>
                <w:sz w:val="24"/>
                <w:szCs w:val="24"/>
              </w:rPr>
              <w:t>метапредмет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ные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диагностичес</w:t>
            </w:r>
            <w:proofErr w:type="spellEnd"/>
            <w:r w:rsidRPr="00AA0FD4">
              <w:rPr>
                <w:sz w:val="24"/>
                <w:szCs w:val="24"/>
              </w:rPr>
              <w:t xml:space="preserve"> кие работы и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22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Аналитическая справка по результатам контроля уровня </w:t>
            </w:r>
            <w:proofErr w:type="spellStart"/>
            <w:r w:rsidRPr="00AA0FD4">
              <w:rPr>
                <w:sz w:val="24"/>
                <w:szCs w:val="24"/>
              </w:rPr>
              <w:t>сформированности</w:t>
            </w:r>
            <w:proofErr w:type="spellEnd"/>
            <w:r w:rsidRPr="00AA0FD4">
              <w:rPr>
                <w:sz w:val="24"/>
                <w:szCs w:val="24"/>
              </w:rPr>
              <w:t xml:space="preserve"> функциональной грамотности обучающихся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57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283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групп.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Обучающиеся </w:t>
            </w:r>
          </w:p>
        </w:tc>
      </w:tr>
    </w:tbl>
    <w:p w:rsidR="0032339F" w:rsidRPr="00AA0FD4" w:rsidRDefault="0032339F">
      <w:pPr>
        <w:spacing w:after="0" w:line="259" w:lineRule="auto"/>
        <w:ind w:left="-1702" w:right="773" w:firstLine="0"/>
        <w:jc w:val="left"/>
        <w:rPr>
          <w:sz w:val="24"/>
          <w:szCs w:val="24"/>
        </w:rPr>
      </w:pPr>
    </w:p>
    <w:tbl>
      <w:tblPr>
        <w:tblStyle w:val="TableGrid"/>
        <w:tblW w:w="10633" w:type="dxa"/>
        <w:tblInd w:w="-74" w:type="dxa"/>
        <w:tblCellMar>
          <w:top w:w="94" w:type="dxa"/>
          <w:left w:w="74" w:type="dxa"/>
          <w:right w:w="39" w:type="dxa"/>
        </w:tblCellMar>
        <w:tblLook w:val="04A0" w:firstRow="1" w:lastRow="0" w:firstColumn="1" w:lastColumn="0" w:noHBand="0" w:noVBand="1"/>
      </w:tblPr>
      <w:tblGrid>
        <w:gridCol w:w="430"/>
        <w:gridCol w:w="4881"/>
        <w:gridCol w:w="1570"/>
        <w:gridCol w:w="2116"/>
        <w:gridCol w:w="1636"/>
      </w:tblGrid>
      <w:tr w:rsidR="0032339F" w:rsidRPr="00AA0FD4" w:rsidTr="008B5F56">
        <w:trPr>
          <w:trHeight w:val="237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97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групповые проекты во 2–4-х, 5–8-х классах; май – </w:t>
            </w:r>
            <w:proofErr w:type="spellStart"/>
            <w:r w:rsidRPr="00AA0FD4">
              <w:rPr>
                <w:sz w:val="24"/>
                <w:szCs w:val="24"/>
              </w:rPr>
              <w:t>индивидуаль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ный</w:t>
            </w:r>
            <w:proofErr w:type="spellEnd"/>
            <w:r w:rsidRPr="00AA0FD4">
              <w:rPr>
                <w:sz w:val="24"/>
                <w:szCs w:val="24"/>
              </w:rPr>
              <w:t xml:space="preserve"> проект в 10-х классах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32339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2339F" w:rsidRPr="00AA0FD4" w:rsidTr="008B5F56">
        <w:trPr>
          <w:trHeight w:val="182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Педагогический совет «Как организовать образовательную деятельность, чтобы повысить функциональную грамотность школьников»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Февраль–май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Изучение работы учителей по формированию функциональной грамотности </w:t>
            </w:r>
            <w:proofErr w:type="spellStart"/>
            <w:r w:rsidRPr="00AA0FD4">
              <w:rPr>
                <w:sz w:val="24"/>
                <w:szCs w:val="24"/>
              </w:rPr>
              <w:t>обучающи</w:t>
            </w:r>
            <w:proofErr w:type="spellEnd"/>
            <w:r w:rsidRPr="00AA0FD4">
              <w:rPr>
                <w:sz w:val="24"/>
                <w:szCs w:val="24"/>
              </w:rPr>
              <w:t xml:space="preserve"> </w:t>
            </w:r>
            <w:proofErr w:type="spellStart"/>
            <w:r w:rsidRPr="00AA0FD4">
              <w:rPr>
                <w:sz w:val="24"/>
                <w:szCs w:val="24"/>
              </w:rPr>
              <w:t>хся</w:t>
            </w:r>
            <w:proofErr w:type="spellEnd"/>
            <w:r w:rsidRPr="00AA0FD4">
              <w:rPr>
                <w:sz w:val="24"/>
                <w:szCs w:val="24"/>
              </w:rPr>
              <w:t xml:space="preserve">, внесение корректив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</w:t>
            </w:r>
          </w:p>
          <w:p w:rsidR="0032339F" w:rsidRPr="00AA0FD4" w:rsidRDefault="008B5F56">
            <w:pPr>
              <w:spacing w:after="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директора по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УВР </w:t>
            </w:r>
          </w:p>
        </w:tc>
      </w:tr>
      <w:tr w:rsidR="0032339F" w:rsidRPr="00AA0FD4" w:rsidTr="008B5F56">
        <w:trPr>
          <w:trHeight w:val="442"/>
        </w:trPr>
        <w:tc>
          <w:tcPr>
            <w:tcW w:w="106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b/>
                <w:sz w:val="24"/>
                <w:szCs w:val="24"/>
              </w:rPr>
              <w:t>ЭТАП 3. Рефлексивно-оценочный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</w:tr>
      <w:tr w:rsidR="0032339F" w:rsidRPr="00AA0FD4" w:rsidTr="008B5F56">
        <w:trPr>
          <w:trHeight w:val="210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14" w:line="265" w:lineRule="auto"/>
              <w:ind w:left="0" w:right="108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Мониторинг качества результатов учеников </w:t>
            </w:r>
            <w:r>
              <w:rPr>
                <w:sz w:val="24"/>
                <w:szCs w:val="24"/>
              </w:rPr>
              <w:t>перед всероссийскими проверочны</w:t>
            </w:r>
            <w:r w:rsidRPr="00AA0FD4">
              <w:rPr>
                <w:sz w:val="24"/>
                <w:szCs w:val="24"/>
              </w:rPr>
              <w:t xml:space="preserve">ми работами (далее – ВПР) в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2022 году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60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0" w:line="259" w:lineRule="auto"/>
              <w:ind w:left="0" w:right="14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рабочих групп </w:t>
            </w:r>
          </w:p>
        </w:tc>
      </w:tr>
      <w:tr w:rsidR="0032339F" w:rsidRPr="00AA0FD4" w:rsidTr="008B5F56">
        <w:trPr>
          <w:trHeight w:val="265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Мониторинг реализации плана работы, обобщение опыта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right="158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Совещание при директоре, выпуск методического пособия с материалами по реализации плана по формированию функциональной грамотности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57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0" w:line="259" w:lineRule="auto"/>
              <w:ind w:left="0" w:right="14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Руководители рабочих групп </w:t>
            </w:r>
          </w:p>
        </w:tc>
      </w:tr>
      <w:tr w:rsidR="0032339F" w:rsidRPr="00AA0FD4" w:rsidTr="008B5F56">
        <w:trPr>
          <w:trHeight w:val="44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Проведение мастер-классов педагогов «Лучшие практики формирования функциональной грамотности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Проведение мастер- классов, выступления на педсовете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F56" w:rsidRPr="00AA0FD4" w:rsidRDefault="008B5F56" w:rsidP="008B5F56">
            <w:pPr>
              <w:spacing w:after="238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 w:rsidP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>Педагоги школы</w:t>
            </w:r>
          </w:p>
        </w:tc>
      </w:tr>
      <w:tr w:rsidR="0032339F" w:rsidRPr="00AA0FD4" w:rsidTr="008B5F56">
        <w:trPr>
          <w:trHeight w:val="182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A0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Диагностика ожиданий педагогов от реализации плана, внесение корректировок в рабочие программы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Июнь–август 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Аналитическая справка по результатам диагностики, составление программ для дальнейшего продолжения работы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39F" w:rsidRPr="00AA0FD4" w:rsidRDefault="008B5F56">
            <w:pPr>
              <w:spacing w:after="260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Заместитель директора по УВР. </w:t>
            </w:r>
          </w:p>
          <w:p w:rsidR="0032339F" w:rsidRPr="00AA0FD4" w:rsidRDefault="008B5F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A0FD4">
              <w:rPr>
                <w:sz w:val="24"/>
                <w:szCs w:val="24"/>
              </w:rPr>
              <w:t xml:space="preserve">Педагоги школы </w:t>
            </w:r>
          </w:p>
        </w:tc>
      </w:tr>
    </w:tbl>
    <w:p w:rsidR="0032339F" w:rsidRPr="00AA0FD4" w:rsidRDefault="008B5F56">
      <w:pPr>
        <w:spacing w:after="0" w:line="259" w:lineRule="auto"/>
        <w:ind w:left="0" w:firstLine="0"/>
        <w:rPr>
          <w:sz w:val="24"/>
          <w:szCs w:val="24"/>
        </w:rPr>
      </w:pPr>
      <w:r w:rsidRPr="00AA0FD4">
        <w:rPr>
          <w:sz w:val="24"/>
          <w:szCs w:val="24"/>
        </w:rPr>
        <w:t xml:space="preserve"> </w:t>
      </w:r>
    </w:p>
    <w:sectPr w:rsidR="0032339F" w:rsidRPr="00AA0FD4" w:rsidSect="00AA0FD4">
      <w:pgSz w:w="11906" w:h="16838"/>
      <w:pgMar w:top="851" w:right="707" w:bottom="116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44"/>
    <w:multiLevelType w:val="hybridMultilevel"/>
    <w:tmpl w:val="23921BB8"/>
    <w:lvl w:ilvl="0" w:tplc="A1BC233A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D09F5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65ACA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50E1CC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FCE7D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4971E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47FFE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A0857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4829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62E4E"/>
    <w:multiLevelType w:val="hybridMultilevel"/>
    <w:tmpl w:val="58ECE6EC"/>
    <w:lvl w:ilvl="0" w:tplc="A91C455C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C076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0AD3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850F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3E129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4858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2241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6C8C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6F27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453A3E"/>
    <w:multiLevelType w:val="hybridMultilevel"/>
    <w:tmpl w:val="1BF013EE"/>
    <w:lvl w:ilvl="0" w:tplc="EA123F0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4E62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9269F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7A5CF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4D3C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34ED4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011A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AA4CF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215C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4F3BD0"/>
    <w:multiLevelType w:val="hybridMultilevel"/>
    <w:tmpl w:val="A43AD922"/>
    <w:lvl w:ilvl="0" w:tplc="8DE050E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653E4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C2DFC8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0BD9E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8E9AAE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81A6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4CAA4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044C9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40447C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9F"/>
    <w:rsid w:val="002918BD"/>
    <w:rsid w:val="0032339F"/>
    <w:rsid w:val="008B5F56"/>
    <w:rsid w:val="00AA0FD4"/>
    <w:rsid w:val="00F3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05EE"/>
  <w15:docId w15:val="{8844DEB9-000E-4BB8-A8F2-0ED0796A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425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67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F5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likb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2021-10-19T13:59:00Z</cp:lastPrinted>
  <dcterms:created xsi:type="dcterms:W3CDTF">2021-10-20T09:09:00Z</dcterms:created>
  <dcterms:modified xsi:type="dcterms:W3CDTF">2021-10-20T09:09:00Z</dcterms:modified>
</cp:coreProperties>
</file>